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C551C" w14:textId="77777777" w:rsidR="00A0527C" w:rsidRPr="00A0527C" w:rsidRDefault="00A0527C" w:rsidP="00A0527C">
      <w:r w:rsidRPr="00A0527C">
        <w:rPr>
          <w:b/>
          <w:bCs/>
        </w:rPr>
        <w:t>Subject:</w:t>
      </w:r>
      <w:r w:rsidRPr="00A0527C">
        <w:t xml:space="preserve"> </w:t>
      </w:r>
      <w:r w:rsidRPr="00A0527C">
        <w:rPr>
          <w:rFonts w:ascii="Segoe UI Emoji" w:hAnsi="Segoe UI Emoji" w:cs="Segoe UI Emoji"/>
        </w:rPr>
        <w:t>🔥</w:t>
      </w:r>
      <w:r w:rsidRPr="00A0527C">
        <w:t xml:space="preserve"> This Technical Meeting with the NFPA is Fire — You Don’t Wanna Miss It! </w:t>
      </w:r>
      <w:r w:rsidRPr="00A0527C">
        <w:rPr>
          <w:rFonts w:ascii="Segoe UI Emoji" w:hAnsi="Segoe UI Emoji" w:cs="Segoe UI Emoji"/>
        </w:rPr>
        <w:t>🚨⚡</w:t>
      </w:r>
    </w:p>
    <w:p w14:paraId="55C9D33C" w14:textId="77777777" w:rsidR="00A0527C" w:rsidRPr="00A0527C" w:rsidRDefault="00A0527C" w:rsidP="00A0527C">
      <w:r w:rsidRPr="00A0527C">
        <w:t>Dear Greater Boston Chapter Members,</w:t>
      </w:r>
    </w:p>
    <w:p w14:paraId="3AB98A40" w14:textId="77777777" w:rsidR="00A0527C" w:rsidRPr="00A0527C" w:rsidRDefault="00A0527C" w:rsidP="00A0527C">
      <w:r w:rsidRPr="00A0527C">
        <w:t xml:space="preserve">The Greater Boston Chapter of ASSP is beyond excited to bring </w:t>
      </w:r>
      <w:r w:rsidRPr="00A0527C">
        <w:rPr>
          <w:b/>
          <w:bCs/>
        </w:rPr>
        <w:t>NFPA leadership live and in person</w:t>
      </w:r>
      <w:r w:rsidRPr="00A0527C">
        <w:t xml:space="preserve"> to our </w:t>
      </w:r>
      <w:r w:rsidRPr="00A0527C">
        <w:rPr>
          <w:b/>
          <w:bCs/>
        </w:rPr>
        <w:t>October 2025 Technical Meeting</w:t>
      </w:r>
      <w:r w:rsidRPr="00A0527C">
        <w:t xml:space="preserve"> at the Massachusetts Department of Fire Services’ </w:t>
      </w:r>
      <w:r w:rsidRPr="00A0527C">
        <w:rPr>
          <w:b/>
          <w:bCs/>
        </w:rPr>
        <w:t>Stow campus</w:t>
      </w:r>
      <w:r w:rsidRPr="00A0527C">
        <w:t>.</w:t>
      </w:r>
    </w:p>
    <w:p w14:paraId="7AF990D7" w14:textId="77777777" w:rsidR="00A0527C" w:rsidRPr="00A0527C" w:rsidRDefault="00A0527C" w:rsidP="00A0527C">
      <w:r w:rsidRPr="00A0527C">
        <w:t xml:space="preserve">This is a rare and meaningful opportunity to hear directly from the experts shaping the very codes, standards, and training that drive our profession — </w:t>
      </w:r>
      <w:r w:rsidRPr="00A0527C">
        <w:rPr>
          <w:b/>
          <w:bCs/>
        </w:rPr>
        <w:t>plus a behind-the-scenes tour of the Fire Academy Training Center.</w:t>
      </w:r>
    </w:p>
    <w:p w14:paraId="53366EE8" w14:textId="77777777" w:rsidR="00A0527C" w:rsidRPr="00A0527C" w:rsidRDefault="00C6353C" w:rsidP="00A0527C">
      <w:r>
        <w:pict w14:anchorId="06AD8412">
          <v:rect id="_x0000_i1025" style="width:0;height:1.5pt" o:hralign="center" o:hrstd="t" o:hr="t" fillcolor="#a0a0a0" stroked="f"/>
        </w:pict>
      </w:r>
    </w:p>
    <w:p w14:paraId="6A499C36" w14:textId="77777777" w:rsidR="00A0527C" w:rsidRPr="00A0527C" w:rsidRDefault="00A0527C" w:rsidP="00A0527C">
      <w:pPr>
        <w:rPr>
          <w:b/>
          <w:bCs/>
        </w:rPr>
      </w:pPr>
      <w:r w:rsidRPr="00A0527C">
        <w:rPr>
          <w:b/>
          <w:bCs/>
        </w:rPr>
        <w:t>Program Highlights</w:t>
      </w:r>
    </w:p>
    <w:p w14:paraId="24FAACF8" w14:textId="77777777" w:rsidR="00A0527C" w:rsidRPr="00A0527C" w:rsidRDefault="00A0527C" w:rsidP="00A0527C">
      <w:r w:rsidRPr="00A0527C">
        <w:rPr>
          <w:b/>
          <w:bCs/>
        </w:rPr>
        <w:t>I. NFPA Overview &amp; Strategic Topics</w:t>
      </w:r>
    </w:p>
    <w:p w14:paraId="3FCA6868" w14:textId="77777777" w:rsidR="00A0527C" w:rsidRPr="00A0527C" w:rsidRDefault="00A0527C" w:rsidP="00A0527C">
      <w:pPr>
        <w:numPr>
          <w:ilvl w:val="0"/>
          <w:numId w:val="1"/>
        </w:numPr>
      </w:pPr>
      <w:r w:rsidRPr="00A0527C">
        <w:rPr>
          <w:b/>
          <w:bCs/>
        </w:rPr>
        <w:t>NFPA Overview &amp; History:</w:t>
      </w:r>
      <w:r w:rsidRPr="00A0527C">
        <w:t xml:space="preserve"> Explore NFPA’s mission, structure, and historical role in advancing safety.</w:t>
      </w:r>
    </w:p>
    <w:p w14:paraId="53142E1B" w14:textId="77777777" w:rsidR="00A0527C" w:rsidRPr="00A0527C" w:rsidRDefault="00A0527C" w:rsidP="00A0527C">
      <w:pPr>
        <w:numPr>
          <w:ilvl w:val="0"/>
          <w:numId w:val="1"/>
        </w:numPr>
      </w:pPr>
      <w:r w:rsidRPr="00A0527C">
        <w:rPr>
          <w:b/>
          <w:bCs/>
        </w:rPr>
        <w:t>Emerging Risks &amp; Code Updates:</w:t>
      </w:r>
      <w:r w:rsidRPr="00A0527C">
        <w:t xml:space="preserve"> Lithium battery energy storage, wildfires, and evolving EAP considerations.</w:t>
      </w:r>
    </w:p>
    <w:p w14:paraId="483990DC" w14:textId="77777777" w:rsidR="00A0527C" w:rsidRPr="00A0527C" w:rsidRDefault="00A0527C" w:rsidP="00A0527C">
      <w:pPr>
        <w:numPr>
          <w:ilvl w:val="0"/>
          <w:numId w:val="1"/>
        </w:numPr>
      </w:pPr>
      <w:r w:rsidRPr="00A0527C">
        <w:rPr>
          <w:b/>
          <w:bCs/>
        </w:rPr>
        <w:t>Training &amp; Professional Resources:</w:t>
      </w:r>
      <w:r w:rsidRPr="00A0527C">
        <w:t xml:space="preserve"> Certification pathways, online tools, professional development, and how YOU can get involved in NFPA technical committees.</w:t>
      </w:r>
    </w:p>
    <w:p w14:paraId="63771399" w14:textId="77777777" w:rsidR="00A0527C" w:rsidRPr="00A0527C" w:rsidRDefault="00A0527C" w:rsidP="00A0527C">
      <w:r w:rsidRPr="00A0527C">
        <w:rPr>
          <w:b/>
          <w:bCs/>
        </w:rPr>
        <w:t>II. Core Technical Topics</w:t>
      </w:r>
    </w:p>
    <w:p w14:paraId="6A37BFF4" w14:textId="77777777" w:rsidR="00A0527C" w:rsidRPr="00A0527C" w:rsidRDefault="00A0527C" w:rsidP="00A0527C">
      <w:pPr>
        <w:numPr>
          <w:ilvl w:val="0"/>
          <w:numId w:val="2"/>
        </w:numPr>
      </w:pPr>
      <w:r w:rsidRPr="00A0527C">
        <w:rPr>
          <w:b/>
          <w:bCs/>
        </w:rPr>
        <w:t>NFPA 70E: Electrical Safety in the Workplace</w:t>
      </w:r>
      <w:r w:rsidRPr="00A0527C">
        <w:t xml:space="preserve"> — arc flash hazards, energized work permits, PPE, and human performance.</w:t>
      </w:r>
    </w:p>
    <w:p w14:paraId="77CBD8A4" w14:textId="77777777" w:rsidR="00A0527C" w:rsidRPr="00A0527C" w:rsidRDefault="00A0527C" w:rsidP="00A0527C">
      <w:pPr>
        <w:numPr>
          <w:ilvl w:val="0"/>
          <w:numId w:val="2"/>
        </w:numPr>
      </w:pPr>
      <w:r w:rsidRPr="00A0527C">
        <w:rPr>
          <w:b/>
          <w:bCs/>
        </w:rPr>
        <w:t>NFPA 70B: Electrical Equipment Maintenance</w:t>
      </w:r>
      <w:r w:rsidRPr="00A0527C">
        <w:t xml:space="preserve"> — from “recommended practice” to enforceable standard and what it means for risk management.</w:t>
      </w:r>
    </w:p>
    <w:p w14:paraId="62430616" w14:textId="77777777" w:rsidR="00A0527C" w:rsidRPr="00A0527C" w:rsidRDefault="00A0527C" w:rsidP="00A0527C">
      <w:pPr>
        <w:numPr>
          <w:ilvl w:val="0"/>
          <w:numId w:val="2"/>
        </w:numPr>
      </w:pPr>
      <w:r w:rsidRPr="00A0527C">
        <w:rPr>
          <w:b/>
          <w:bCs/>
        </w:rPr>
        <w:t>NFPA 241: Construction &amp; Demolition Fire Safety</w:t>
      </w:r>
      <w:r w:rsidRPr="00A0527C">
        <w:t xml:space="preserve"> — roles, responsibilities, best practices, and site-specific plan pitfalls.</w:t>
      </w:r>
    </w:p>
    <w:p w14:paraId="404D533B" w14:textId="77777777" w:rsidR="00A0527C" w:rsidRPr="00A0527C" w:rsidRDefault="00A0527C" w:rsidP="00A0527C">
      <w:r w:rsidRPr="00A0527C">
        <w:rPr>
          <w:b/>
          <w:bCs/>
        </w:rPr>
        <w:t>III. Q&amp;A &amp; Discussion</w:t>
      </w:r>
      <w:r w:rsidRPr="00A0527C">
        <w:br/>
        <w:t xml:space="preserve">Engage directly with NFPA experts </w:t>
      </w:r>
      <w:r w:rsidRPr="00A0527C">
        <w:rPr>
          <w:b/>
          <w:bCs/>
        </w:rPr>
        <w:t>Mike Gillette</w:t>
      </w:r>
      <w:r w:rsidRPr="00A0527C">
        <w:t xml:space="preserve"> and </w:t>
      </w:r>
      <w:r w:rsidRPr="00A0527C">
        <w:rPr>
          <w:b/>
          <w:bCs/>
        </w:rPr>
        <w:t>Robert Duval</w:t>
      </w:r>
      <w:r w:rsidRPr="00A0527C">
        <w:t xml:space="preserve"> — bring your questions and challenges.</w:t>
      </w:r>
    </w:p>
    <w:p w14:paraId="717EE515" w14:textId="77777777" w:rsidR="00A0527C" w:rsidRPr="00A0527C" w:rsidRDefault="00C6353C" w:rsidP="00A0527C">
      <w:r>
        <w:pict w14:anchorId="49B05EA9">
          <v:rect id="_x0000_i1026" style="width:0;height:1.5pt" o:hralign="center" o:hrstd="t" o:hr="t" fillcolor="#a0a0a0" stroked="f"/>
        </w:pict>
      </w:r>
    </w:p>
    <w:p w14:paraId="2C2750FD" w14:textId="53A5CED1" w:rsidR="00A0527C" w:rsidRPr="00A0527C" w:rsidRDefault="00A0527C" w:rsidP="00A0527C">
      <w:r w:rsidRPr="00A0527C">
        <w:rPr>
          <w:b/>
          <w:bCs/>
        </w:rPr>
        <w:lastRenderedPageBreak/>
        <w:t>Date:</w:t>
      </w:r>
      <w:r w:rsidRPr="00A0527C">
        <w:t xml:space="preserve"> October 23, 2025</w:t>
      </w:r>
      <w:r w:rsidRPr="00A0527C">
        <w:br/>
      </w:r>
      <w:r w:rsidRPr="00A0527C">
        <w:rPr>
          <w:b/>
          <w:bCs/>
        </w:rPr>
        <w:t>Location:</w:t>
      </w:r>
      <w:r w:rsidRPr="00A0527C">
        <w:t xml:space="preserve"> DFS Stow Campus — Fire Academy Training Center</w:t>
      </w:r>
    </w:p>
    <w:p w14:paraId="7B5AC536" w14:textId="77777777" w:rsidR="00A0527C" w:rsidRPr="00A0527C" w:rsidRDefault="00A0527C" w:rsidP="00A0527C">
      <w:r w:rsidRPr="00A0527C">
        <w:rPr>
          <w:b/>
          <w:bCs/>
        </w:rPr>
        <w:t>After the meeting:</w:t>
      </w:r>
      <w:r w:rsidRPr="00A0527C">
        <w:t xml:space="preserve"> Keep the conversations flowing with a networking social at </w:t>
      </w:r>
      <w:r w:rsidRPr="00A0527C">
        <w:rPr>
          <w:b/>
          <w:bCs/>
        </w:rPr>
        <w:t>Medusa Brewery in Hudson, MA — appetizers provided!</w:t>
      </w:r>
    </w:p>
    <w:p w14:paraId="644C9782" w14:textId="08A1C21E" w:rsidR="00A0527C" w:rsidRPr="00A0527C" w:rsidRDefault="00A0527C" w:rsidP="00A0527C">
      <w:r w:rsidRPr="00A0527C">
        <w:rPr>
          <w:b/>
          <w:bCs/>
        </w:rPr>
        <w:t>Register now:</w:t>
      </w:r>
      <w:r w:rsidRPr="00A0527C">
        <w:t xml:space="preserve"> </w:t>
      </w:r>
      <w:hyperlink r:id="rId5" w:tgtFrame="_new" w:history="1">
        <w:r w:rsidRPr="00A0527C">
          <w:rPr>
            <w:rStyle w:val="Hyperlink"/>
          </w:rPr>
          <w:t>boston.assp.org/event</w:t>
        </w:r>
      </w:hyperlink>
    </w:p>
    <w:p w14:paraId="695D4FD5" w14:textId="77777777" w:rsidR="00A0527C" w:rsidRPr="00A0527C" w:rsidRDefault="00A0527C" w:rsidP="00A0527C">
      <w:r w:rsidRPr="00A0527C">
        <w:t>We look forward to seeing you there!</w:t>
      </w:r>
    </w:p>
    <w:p w14:paraId="3BCC9704" w14:textId="77777777" w:rsidR="00A0527C" w:rsidRPr="00A0527C" w:rsidRDefault="00A0527C" w:rsidP="00A0527C">
      <w:r w:rsidRPr="00A0527C">
        <w:t>Sincerely,</w:t>
      </w:r>
      <w:r w:rsidRPr="00A0527C">
        <w:br/>
        <w:t>Greater Boston Chapter ASSP</w:t>
      </w:r>
    </w:p>
    <w:p w14:paraId="23EC295B" w14:textId="77777777" w:rsidR="00A0527C" w:rsidRDefault="00A0527C"/>
    <w:sectPr w:rsidR="00A052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B1024"/>
    <w:multiLevelType w:val="multilevel"/>
    <w:tmpl w:val="AF50F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BC57C2"/>
    <w:multiLevelType w:val="multilevel"/>
    <w:tmpl w:val="D8E6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3932958">
    <w:abstractNumId w:val="1"/>
  </w:num>
  <w:num w:numId="2" w16cid:durableId="550964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7C"/>
    <w:rsid w:val="006B4D50"/>
    <w:rsid w:val="0086745C"/>
    <w:rsid w:val="00A0527C"/>
    <w:rsid w:val="00C6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8836D48"/>
  <w15:chartTrackingRefBased/>
  <w15:docId w15:val="{49E06855-C5E8-49CB-9795-0A77367D2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2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2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2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2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2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2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2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2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2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2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2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52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2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353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ston.assp.org/events/gbc-assp-technical-meeting-6/?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2</cp:revision>
  <dcterms:created xsi:type="dcterms:W3CDTF">2025-09-02T15:07:00Z</dcterms:created>
  <dcterms:modified xsi:type="dcterms:W3CDTF">2025-10-02T16:02:00Z</dcterms:modified>
</cp:coreProperties>
</file>