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444D1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🚧</w:t>
      </w:r>
      <w:r w:rsidRPr="00F30623">
        <w:t xml:space="preserve"> </w:t>
      </w:r>
      <w:r w:rsidRPr="00F30623">
        <w:rPr>
          <w:b/>
          <w:bCs/>
        </w:rPr>
        <w:t>What if one conversation could save a life?</w:t>
      </w:r>
    </w:p>
    <w:p w14:paraId="42B0CFCE" w14:textId="77777777" w:rsidR="00F30623" w:rsidRPr="00F30623" w:rsidRDefault="00F30623" w:rsidP="00F30623">
      <w:r w:rsidRPr="00F30623">
        <w:t>The construction industry has made tremendous progress in reducing physical injuries—but some of today's greatest risks aren't always visible.</w:t>
      </w:r>
    </w:p>
    <w:p w14:paraId="1420EF6D" w14:textId="77777777" w:rsidR="00F30623" w:rsidRPr="00F30623" w:rsidRDefault="00F30623" w:rsidP="00F30623">
      <w:r w:rsidRPr="00F30623">
        <w:t>Mental health. Stress. Burnout. Fatigue. Suicide prevention. Psychological safety.</w:t>
      </w:r>
    </w:p>
    <w:p w14:paraId="4E8DD70D" w14:textId="77777777" w:rsidR="00F30623" w:rsidRPr="00F30623" w:rsidRDefault="00F30623" w:rsidP="00F30623">
      <w:r w:rsidRPr="00F30623">
        <w:t>These challenges affect every company, every project, and every jobsite.</w:t>
      </w:r>
    </w:p>
    <w:p w14:paraId="327FFF3D" w14:textId="77777777" w:rsidR="00F30623" w:rsidRPr="00F30623" w:rsidRDefault="00F30623" w:rsidP="00F30623">
      <w:r w:rsidRPr="00F30623">
        <w:t xml:space="preserve">That's why the </w:t>
      </w:r>
      <w:r w:rsidRPr="00F30623">
        <w:rPr>
          <w:b/>
          <w:bCs/>
        </w:rPr>
        <w:t>Greater Boston Chapter of ASSP</w:t>
      </w:r>
      <w:r w:rsidRPr="00F30623">
        <w:t xml:space="preserve"> is proud to partner with the </w:t>
      </w:r>
      <w:r w:rsidRPr="00F30623">
        <w:rPr>
          <w:b/>
          <w:bCs/>
        </w:rPr>
        <w:t>Associated General Contractors of Massachusetts (AGC MA)</w:t>
      </w:r>
      <w:r w:rsidRPr="00F30623">
        <w:t xml:space="preserve"> for a conversation every construction leader should be part of.</w:t>
      </w:r>
    </w:p>
    <w:p w14:paraId="736FA81D" w14:textId="77777777" w:rsidR="00F30623" w:rsidRPr="00F30623" w:rsidRDefault="00F30623" w:rsidP="00F30623">
      <w:pPr>
        <w:rPr>
          <w:b/>
          <w:bCs/>
        </w:rPr>
      </w:pPr>
      <w:r w:rsidRPr="00F30623">
        <w:rPr>
          <w:rFonts w:ascii="Segoe UI Emoji" w:hAnsi="Segoe UI Emoji" w:cs="Segoe UI Emoji"/>
          <w:b/>
          <w:bCs/>
        </w:rPr>
        <w:t>🏗️</w:t>
      </w:r>
      <w:r w:rsidRPr="00F30623">
        <w:rPr>
          <w:b/>
          <w:bCs/>
        </w:rPr>
        <w:t xml:space="preserve"> Beyond Compliance</w:t>
      </w:r>
    </w:p>
    <w:p w14:paraId="1D916263" w14:textId="77777777" w:rsidR="00F30623" w:rsidRPr="00F30623" w:rsidRDefault="00F30623" w:rsidP="00F30623">
      <w:pPr>
        <w:rPr>
          <w:b/>
          <w:bCs/>
        </w:rPr>
      </w:pPr>
      <w:r w:rsidRPr="00F30623">
        <w:rPr>
          <w:b/>
          <w:bCs/>
        </w:rPr>
        <w:t>Building a Worker Wellness Program That Strengthens Safety Culture, Mental Health &amp; Organizational Performance</w:t>
      </w:r>
    </w:p>
    <w:p w14:paraId="6D78418F" w14:textId="77777777" w:rsidR="00F30623" w:rsidRPr="00F30623" w:rsidRDefault="00F30623" w:rsidP="00F30623">
      <w:r w:rsidRPr="00F30623">
        <w:t xml:space="preserve">We're honored to welcome </w:t>
      </w:r>
      <w:r w:rsidRPr="00F30623">
        <w:rPr>
          <w:b/>
          <w:bCs/>
        </w:rPr>
        <w:t>Tim Irving, CSP, ARM, CHST</w:t>
      </w:r>
      <w:r w:rsidRPr="00F30623">
        <w:t xml:space="preserve">, former </w:t>
      </w:r>
      <w:r w:rsidRPr="00F30623">
        <w:rPr>
          <w:b/>
          <w:bCs/>
        </w:rPr>
        <w:t>Acting Director of OSHA's Directorate of Construction</w:t>
      </w:r>
      <w:r w:rsidRPr="00F30623">
        <w:t>, as moderator.</w:t>
      </w:r>
    </w:p>
    <w:p w14:paraId="397803BC" w14:textId="77777777" w:rsidR="00F30623" w:rsidRPr="00F30623" w:rsidRDefault="00F30623" w:rsidP="00F30623">
      <w:r w:rsidRPr="00F30623">
        <w:t>Tim has led many of OSHA's most impactful national initiatives, including:</w:t>
      </w:r>
      <w:r w:rsidRPr="00F30623">
        <w:br/>
      </w:r>
      <w:r w:rsidRPr="00F30623">
        <w:rPr>
          <w:rFonts w:ascii="Segoe UI Emoji" w:hAnsi="Segoe UI Emoji" w:cs="Segoe UI Emoji"/>
        </w:rPr>
        <w:t>✅</w:t>
      </w:r>
      <w:r w:rsidRPr="00F30623">
        <w:t xml:space="preserve"> Mental Health in the Workplace</w:t>
      </w:r>
      <w:r w:rsidRPr="00F30623">
        <w:br/>
      </w:r>
      <w:r w:rsidRPr="00F30623">
        <w:rPr>
          <w:rFonts w:ascii="Segoe UI Emoji" w:hAnsi="Segoe UI Emoji" w:cs="Segoe UI Emoji"/>
        </w:rPr>
        <w:t>✅</w:t>
      </w:r>
      <w:r w:rsidRPr="00F30623">
        <w:t xml:space="preserve"> Suicide Prevention in Construction</w:t>
      </w:r>
      <w:r w:rsidRPr="00F30623">
        <w:br/>
      </w:r>
      <w:r w:rsidRPr="00F30623">
        <w:rPr>
          <w:rFonts w:ascii="Segoe UI Emoji" w:hAnsi="Segoe UI Emoji" w:cs="Segoe UI Emoji"/>
        </w:rPr>
        <w:t>✅</w:t>
      </w:r>
      <w:r w:rsidRPr="00F30623">
        <w:t xml:space="preserve"> OSHA's Trenching Safety Initiative</w:t>
      </w:r>
      <w:r w:rsidRPr="00F30623">
        <w:br/>
      </w:r>
      <w:r w:rsidRPr="00F30623">
        <w:rPr>
          <w:rFonts w:ascii="Segoe UI Emoji" w:hAnsi="Segoe UI Emoji" w:cs="Segoe UI Emoji"/>
        </w:rPr>
        <w:t>✅</w:t>
      </w:r>
      <w:r w:rsidRPr="00F30623">
        <w:t xml:space="preserve"> National Stand-Down to Prevent Falls</w:t>
      </w:r>
      <w:r w:rsidRPr="00F30623">
        <w:br/>
      </w:r>
      <w:r w:rsidRPr="00F30623">
        <w:rPr>
          <w:rFonts w:ascii="Segoe UI Emoji" w:hAnsi="Segoe UI Emoji" w:cs="Segoe UI Emoji"/>
        </w:rPr>
        <w:t>✅</w:t>
      </w:r>
      <w:r w:rsidRPr="00F30623">
        <w:t xml:space="preserve"> ANSI Type II Safety Helmet Initiative</w:t>
      </w:r>
    </w:p>
    <w:p w14:paraId="4C3415A5" w14:textId="77777777" w:rsidR="00F30623" w:rsidRPr="00F30623" w:rsidRDefault="00F30623" w:rsidP="00F30623">
      <w:r w:rsidRPr="00F30623">
        <w:t>Tim will lead an outstanding panel featuring:</w:t>
      </w:r>
    </w:p>
    <w:p w14:paraId="052F2653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👤</w:t>
      </w:r>
      <w:r w:rsidRPr="00F30623">
        <w:t xml:space="preserve"> </w:t>
      </w:r>
      <w:r w:rsidRPr="00F30623">
        <w:rPr>
          <w:b/>
          <w:bCs/>
        </w:rPr>
        <w:t>Michelle La Fleur</w:t>
      </w:r>
      <w:r w:rsidRPr="00F30623">
        <w:br/>
        <w:t>Chief People Officer, Shawmut Design &amp; Construction</w:t>
      </w:r>
    </w:p>
    <w:p w14:paraId="7CDDE749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👤</w:t>
      </w:r>
      <w:r w:rsidRPr="00F30623">
        <w:t xml:space="preserve"> </w:t>
      </w:r>
      <w:r w:rsidRPr="00F30623">
        <w:rPr>
          <w:b/>
          <w:bCs/>
        </w:rPr>
        <w:t>Reginald Shubert</w:t>
      </w:r>
      <w:r w:rsidRPr="00F30623">
        <w:br/>
        <w:t>Corporate Safety Director, Barr &amp; Barr</w:t>
      </w:r>
    </w:p>
    <w:p w14:paraId="67FED101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👤</w:t>
      </w:r>
      <w:r w:rsidRPr="00F30623">
        <w:t xml:space="preserve"> </w:t>
      </w:r>
      <w:r w:rsidRPr="00F30623">
        <w:rPr>
          <w:b/>
          <w:bCs/>
        </w:rPr>
        <w:t>Nick Fragola</w:t>
      </w:r>
      <w:r w:rsidRPr="00F30623">
        <w:br/>
        <w:t>Director of Safety, Colantonio, Inc.</w:t>
      </w:r>
    </w:p>
    <w:p w14:paraId="35A50C60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👤</w:t>
      </w:r>
      <w:r w:rsidRPr="00F30623">
        <w:t xml:space="preserve"> </w:t>
      </w:r>
      <w:r w:rsidRPr="00F30623">
        <w:rPr>
          <w:b/>
          <w:bCs/>
        </w:rPr>
        <w:t>Special Guest Panelist</w:t>
      </w:r>
      <w:r w:rsidRPr="00F30623">
        <w:t xml:space="preserve"> </w:t>
      </w:r>
      <w:r w:rsidRPr="00F30623">
        <w:rPr>
          <w:i/>
          <w:iCs/>
        </w:rPr>
        <w:t>(To Be Announced)</w:t>
      </w:r>
    </w:p>
    <w:p w14:paraId="17D87FC4" w14:textId="77777777" w:rsidR="00F30623" w:rsidRPr="00F30623" w:rsidRDefault="00F30623" w:rsidP="00F30623">
      <w:r w:rsidRPr="00F30623">
        <w:t>Together, they'll share practical lessons on:</w:t>
      </w:r>
    </w:p>
    <w:p w14:paraId="67AA4137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💙</w:t>
      </w:r>
      <w:r w:rsidRPr="00F30623">
        <w:t xml:space="preserve"> Launching wellness initiatives using EAPs and existing insurance resources</w:t>
      </w:r>
    </w:p>
    <w:p w14:paraId="0994D1F8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lastRenderedPageBreak/>
        <w:t>🤝</w:t>
      </w:r>
      <w:r w:rsidRPr="00F30623">
        <w:t xml:space="preserve"> Building executive buy-in and workforce engagement</w:t>
      </w:r>
    </w:p>
    <w:p w14:paraId="2D47DBA8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🏗️</w:t>
      </w:r>
      <w:r w:rsidRPr="00F30623">
        <w:t xml:space="preserve"> Leveraging unions, recovery councils, and peer support networks</w:t>
      </w:r>
    </w:p>
    <w:p w14:paraId="38C2773A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📈</w:t>
      </w:r>
      <w:r w:rsidRPr="00F30623">
        <w:t xml:space="preserve"> Scaling programs from early efforts to fully integrated wellness strategies</w:t>
      </w:r>
    </w:p>
    <w:p w14:paraId="1764B295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💡</w:t>
      </w:r>
      <w:r w:rsidRPr="00F30623">
        <w:t xml:space="preserve"> Overcoming challenges including cost, participation, and cultural adoption</w:t>
      </w:r>
    </w:p>
    <w:p w14:paraId="0D23AEB0" w14:textId="77777777" w:rsidR="00F30623" w:rsidRPr="00F30623" w:rsidRDefault="00F30623" w:rsidP="00F30623">
      <w:r w:rsidRPr="00F30623">
        <w:t>This isn't another compliance seminar.</w:t>
      </w:r>
    </w:p>
    <w:p w14:paraId="2CF13E07" w14:textId="77777777" w:rsidR="00F30623" w:rsidRPr="00F30623" w:rsidRDefault="00F30623" w:rsidP="00F30623">
      <w:r w:rsidRPr="00F30623">
        <w:t>It's a conversation about creating workplaces where people feel supported, leaders know how to respond, and organizations understand that protecting workers means caring for the whole person—not just preventing injuries.</w:t>
      </w:r>
    </w:p>
    <w:p w14:paraId="3DE54CD6" w14:textId="77777777" w:rsidR="00F30623" w:rsidRPr="00F30623" w:rsidRDefault="00F30623" w:rsidP="00F30623">
      <w:r w:rsidRPr="00F30623">
        <w:t>Whether you're a safety professional, superintendent, project executive, HR leader, owner, or operations manager, you'll leave with practical ideas you can implement immediately.</w:t>
      </w:r>
    </w:p>
    <w:p w14:paraId="20C193B9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📅</w:t>
      </w:r>
      <w:r w:rsidRPr="00F30623">
        <w:t xml:space="preserve"> </w:t>
      </w:r>
      <w:r w:rsidRPr="00F30623">
        <w:rPr>
          <w:b/>
          <w:bCs/>
        </w:rPr>
        <w:t>Tuesday, August 25, 2026</w:t>
      </w:r>
      <w:r w:rsidRPr="00F30623">
        <w:br/>
      </w:r>
      <w:r w:rsidRPr="00F30623">
        <w:rPr>
          <w:rFonts w:ascii="Segoe UI Emoji" w:hAnsi="Segoe UI Emoji" w:cs="Segoe UI Emoji"/>
        </w:rPr>
        <w:t>🕑</w:t>
      </w:r>
      <w:r w:rsidRPr="00F30623">
        <w:t xml:space="preserve"> </w:t>
      </w:r>
      <w:r w:rsidRPr="00F30623">
        <w:rPr>
          <w:b/>
          <w:bCs/>
        </w:rPr>
        <w:t>2:00 PM – 6:00 PM</w:t>
      </w:r>
      <w:r w:rsidRPr="00F30623">
        <w:br/>
      </w:r>
      <w:r w:rsidRPr="00F30623">
        <w:rPr>
          <w:rFonts w:ascii="Segoe UI Emoji" w:hAnsi="Segoe UI Emoji" w:cs="Segoe UI Emoji"/>
        </w:rPr>
        <w:t>📍</w:t>
      </w:r>
      <w:r w:rsidRPr="00F30623">
        <w:t xml:space="preserve"> </w:t>
      </w:r>
      <w:r w:rsidRPr="00F30623">
        <w:rPr>
          <w:b/>
          <w:bCs/>
        </w:rPr>
        <w:t>Tree House Brewing Company – The Lookout &amp; Boardroom</w:t>
      </w:r>
      <w:r w:rsidRPr="00F30623">
        <w:br/>
        <w:t>Tewksbury, MA</w:t>
      </w:r>
    </w:p>
    <w:p w14:paraId="3D4CDBDA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🍻</w:t>
      </w:r>
      <w:r w:rsidRPr="00F30623">
        <w:t xml:space="preserve"> Stay afterward for networking, appetizers, and an open bar with construction and safety professionals from across New England.</w:t>
      </w:r>
    </w:p>
    <w:p w14:paraId="489B0426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💙</w:t>
      </w:r>
      <w:r w:rsidRPr="00F30623">
        <w:t xml:space="preserve"> </w:t>
      </w:r>
      <w:r w:rsidRPr="00F30623">
        <w:rPr>
          <w:b/>
          <w:bCs/>
        </w:rPr>
        <w:t>The strongest safety cultures are built by organizations that invest in their people—on and off the job.</w:t>
      </w:r>
    </w:p>
    <w:p w14:paraId="7DFB0A5B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🎟️</w:t>
      </w:r>
      <w:r w:rsidRPr="00F30623">
        <w:t xml:space="preserve"> </w:t>
      </w:r>
      <w:r w:rsidRPr="00F30623">
        <w:rPr>
          <w:b/>
          <w:bCs/>
        </w:rPr>
        <w:t>Seats are limited. Register today and join one of the construction industry's most important conversations.</w:t>
      </w:r>
    </w:p>
    <w:p w14:paraId="22C93C1F" w14:textId="77777777" w:rsidR="00F30623" w:rsidRPr="00F30623" w:rsidRDefault="00F30623" w:rsidP="00F30623">
      <w:r w:rsidRPr="00F30623">
        <w:rPr>
          <w:rFonts w:ascii="Segoe UI Emoji" w:hAnsi="Segoe UI Emoji" w:cs="Segoe UI Emoji"/>
        </w:rPr>
        <w:t>👉</w:t>
      </w:r>
      <w:r w:rsidRPr="00F30623">
        <w:t xml:space="preserve"> </w:t>
      </w:r>
      <w:r w:rsidRPr="00F30623">
        <w:rPr>
          <w:b/>
          <w:bCs/>
        </w:rPr>
        <w:t>Register here:</w:t>
      </w:r>
      <w:r w:rsidRPr="00F30623">
        <w:t xml:space="preserve"> [Insert Registration Link]</w:t>
      </w:r>
    </w:p>
    <w:p w14:paraId="1D143CDE" w14:textId="77777777" w:rsidR="00F30623" w:rsidRPr="00F30623" w:rsidRDefault="00F30623" w:rsidP="00F30623">
      <w:r w:rsidRPr="00F30623">
        <w:t>#GreaterBostonASSP #ASSP #AGCMA #ConstructionSafety #WorkerWellness #MentalHealth #PsychologicalSafety #SafetyCulture #ConstructionLeadership #SuicidePrevention #OccupationalSafety #EHS #PeopleFirst #ConstructionIndustry</w:t>
      </w:r>
    </w:p>
    <w:p w14:paraId="239C4D8D" w14:textId="77777777" w:rsidR="00F30623" w:rsidRDefault="00F30623"/>
    <w:sectPr w:rsidR="00F30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23"/>
    <w:rsid w:val="007F1E7D"/>
    <w:rsid w:val="00F3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0A048"/>
  <w15:chartTrackingRefBased/>
  <w15:docId w15:val="{27463E65-3A61-47EB-B9AD-36EE42A12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0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6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6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6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6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6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6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6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6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6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6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6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1</cp:revision>
  <dcterms:created xsi:type="dcterms:W3CDTF">2026-07-23T20:43:00Z</dcterms:created>
  <dcterms:modified xsi:type="dcterms:W3CDTF">2026-07-23T20:49:00Z</dcterms:modified>
</cp:coreProperties>
</file>