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3565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ASSP Greater Boston Chapter – December Technical Meeting (Virtual Webinar)</w:t>
      </w:r>
    </w:p>
    <w:p w14:paraId="0A420BEE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Emotional Intelligence in Safety Leadership: Leading Humans Safely Through the AI &amp; Robotic Revolution</w:t>
      </w:r>
    </w:p>
    <w:p w14:paraId="22D071B2" w14:textId="40E25866" w:rsidR="009F3744" w:rsidRPr="009F3744" w:rsidRDefault="009F3744" w:rsidP="009F3744">
      <w:r w:rsidRPr="009F3744">
        <w:rPr>
          <w:b/>
          <w:bCs/>
        </w:rPr>
        <w:t>Thursday, December 18, 2025</w:t>
      </w:r>
      <w:r w:rsidRPr="009F3744">
        <w:br/>
      </w:r>
      <w:r w:rsidRPr="009F3744">
        <w:rPr>
          <w:b/>
          <w:bCs/>
        </w:rPr>
        <w:t>4:00 PM – 6:00 PM ET | Virtual (Microsoft Teams)</w:t>
      </w:r>
      <w:r w:rsidRPr="009F3744">
        <w:br/>
      </w:r>
      <w:r w:rsidRPr="009F3744">
        <w:rPr>
          <w:b/>
          <w:bCs/>
        </w:rPr>
        <w:t>0.2 CEUs for ASSP Members (Approv</w:t>
      </w:r>
      <w:r w:rsidR="00AA7934">
        <w:rPr>
          <w:b/>
          <w:bCs/>
        </w:rPr>
        <w:t>ed</w:t>
      </w:r>
      <w:r w:rsidRPr="009F3744">
        <w:rPr>
          <w:b/>
          <w:bCs/>
        </w:rPr>
        <w:t>)</w:t>
      </w:r>
      <w:r w:rsidR="00AA7934">
        <w:rPr>
          <w:b/>
          <w:bCs/>
        </w:rPr>
        <w:t xml:space="preserve"> </w:t>
      </w:r>
    </w:p>
    <w:p w14:paraId="31A6710A" w14:textId="77777777" w:rsidR="009F3744" w:rsidRPr="009F3744" w:rsidRDefault="00BB781D" w:rsidP="009F3744">
      <w:r>
        <w:pict w14:anchorId="7C939008">
          <v:rect id="_x0000_i1025" style="width:0;height:1.5pt" o:hralign="center" o:hrstd="t" o:hr="t" fillcolor="#a0a0a0" stroked="f"/>
        </w:pict>
      </w:r>
    </w:p>
    <w:p w14:paraId="594B4906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Program Overview</w:t>
      </w:r>
    </w:p>
    <w:p w14:paraId="383D5474" w14:textId="77777777" w:rsidR="009F3744" w:rsidRPr="009F3744" w:rsidRDefault="009F3744" w:rsidP="009F3744">
      <w:r w:rsidRPr="009F3744">
        <w:t>Artificial Intelligence, robotics, automation, and computer-vision safety systems are rapidly transforming the modern workplace. As intelligent technologies become deeply integrated into operations, the expectations placed on safety leaders are evolving just as quickly.</w:t>
      </w:r>
    </w:p>
    <w:p w14:paraId="23DDC7D9" w14:textId="77777777" w:rsidR="009F3744" w:rsidRPr="009F3744" w:rsidRDefault="009F3744" w:rsidP="009F3744">
      <w:r w:rsidRPr="009F3744">
        <w:t xml:space="preserve">While advanced technologies can reduce risk and improve efficiency, </w:t>
      </w:r>
      <w:r w:rsidRPr="009F3744">
        <w:rPr>
          <w:b/>
          <w:bCs/>
        </w:rPr>
        <w:t>successful adoption ultimately depends on people</w:t>
      </w:r>
      <w:r w:rsidRPr="009F3744">
        <w:t>—their trust, engagement, communication, and readiness for change.</w:t>
      </w:r>
    </w:p>
    <w:p w14:paraId="0E48A448" w14:textId="77777777" w:rsidR="009F3744" w:rsidRPr="009F3744" w:rsidRDefault="009F3744" w:rsidP="009F3744">
      <w:r w:rsidRPr="009F3744">
        <w:t xml:space="preserve">This virtual technical meeting explores how </w:t>
      </w:r>
      <w:r w:rsidRPr="009F3744">
        <w:rPr>
          <w:b/>
          <w:bCs/>
        </w:rPr>
        <w:t>Emotional Intelligence (EI)</w:t>
      </w:r>
      <w:r w:rsidRPr="009F3744">
        <w:t xml:space="preserve"> equips safety leaders to guide teams confidently through the AI &amp; Robotic Revolution. Attendees will gain practical strategies for improving communication, strengthening trust, reducing resistance, and enhancing collaboration between humans and intelligent systems.</w:t>
      </w:r>
    </w:p>
    <w:p w14:paraId="13D30678" w14:textId="77777777" w:rsidR="009F3744" w:rsidRPr="009F3744" w:rsidRDefault="00BB781D" w:rsidP="009F3744">
      <w:r>
        <w:pict w14:anchorId="4409734C">
          <v:rect id="_x0000_i1026" style="width:0;height:1.5pt" o:hralign="center" o:hrstd="t" o:hr="t" fillcolor="#a0a0a0" stroked="f"/>
        </w:pict>
      </w:r>
    </w:p>
    <w:p w14:paraId="21ABF8CC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What You’ll Learn</w:t>
      </w:r>
    </w:p>
    <w:p w14:paraId="5D745D5C" w14:textId="77777777" w:rsidR="009F3744" w:rsidRPr="009F3744" w:rsidRDefault="009F3744" w:rsidP="009F3744">
      <w:r w:rsidRPr="009F3744">
        <w:t>Participants will leave this session able to:</w:t>
      </w:r>
    </w:p>
    <w:p w14:paraId="542E758D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 xml:space="preserve">Understand the </w:t>
      </w:r>
      <w:r w:rsidRPr="009F3744">
        <w:rPr>
          <w:b/>
          <w:bCs/>
        </w:rPr>
        <w:t>five domains of Emotional Intelligence</w:t>
      </w:r>
      <w:r w:rsidRPr="009F3744">
        <w:t xml:space="preserve"> and their role in effective safety leadership</w:t>
      </w:r>
    </w:p>
    <w:p w14:paraId="156087FA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>Recognize emotional reactions associated with AI, robotics, and automation</w:t>
      </w:r>
    </w:p>
    <w:p w14:paraId="334D4EEC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>Apply EI-driven strategies that reduce fear, uncertainty, and resistance</w:t>
      </w:r>
    </w:p>
    <w:p w14:paraId="37D98A0D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>Build psychological safety during periods of technological change</w:t>
      </w:r>
    </w:p>
    <w:p w14:paraId="2F91F827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 xml:space="preserve">Analyze real-world case studies from </w:t>
      </w:r>
      <w:r w:rsidRPr="009F3744">
        <w:rPr>
          <w:b/>
          <w:bCs/>
        </w:rPr>
        <w:t>pharma, construction, and automotive robotics</w:t>
      </w:r>
    </w:p>
    <w:p w14:paraId="0DE9CB6F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 xml:space="preserve">Apply the </w:t>
      </w:r>
      <w:r w:rsidRPr="009F3744">
        <w:rPr>
          <w:b/>
          <w:bCs/>
        </w:rPr>
        <w:t>3C Leadership Framework</w:t>
      </w:r>
      <w:r w:rsidRPr="009F3744">
        <w:t>—Connect, Communicate, Coach</w:t>
      </w:r>
    </w:p>
    <w:p w14:paraId="5D2E1DF1" w14:textId="77777777" w:rsidR="009F3744" w:rsidRPr="009F3744" w:rsidRDefault="009F3744" w:rsidP="009F3744">
      <w:pPr>
        <w:numPr>
          <w:ilvl w:val="0"/>
          <w:numId w:val="1"/>
        </w:numPr>
      </w:pPr>
      <w:r w:rsidRPr="009F3744">
        <w:t>Lead teams more confidently in human–robot collaborative environments</w:t>
      </w:r>
    </w:p>
    <w:p w14:paraId="4D3F7E5E" w14:textId="77777777" w:rsidR="009F3744" w:rsidRPr="009F3744" w:rsidRDefault="00BB781D" w:rsidP="009F3744">
      <w:r>
        <w:lastRenderedPageBreak/>
        <w:pict w14:anchorId="39991622">
          <v:rect id="_x0000_i1027" style="width:0;height:1.5pt" o:hralign="center" o:hrstd="t" o:hr="t" fillcolor="#a0a0a0" stroked="f"/>
        </w:pict>
      </w:r>
    </w:p>
    <w:p w14:paraId="17DFB17F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Featured Speakers</w:t>
      </w:r>
    </w:p>
    <w:p w14:paraId="7BA90457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Christopher D. Connors</w:t>
      </w:r>
    </w:p>
    <w:p w14:paraId="1E186815" w14:textId="77777777" w:rsidR="009F3744" w:rsidRPr="009F3744" w:rsidRDefault="009F3744" w:rsidP="009F3744">
      <w:r w:rsidRPr="009F3744">
        <w:rPr>
          <w:b/>
          <w:bCs/>
        </w:rPr>
        <w:t>Global Emotional Intelligence Expert | Bestselling Author | LinkedIn Learning Instructor</w:t>
      </w:r>
      <w:r w:rsidRPr="009F3744">
        <w:br/>
        <w:t xml:space="preserve">Christopher is a highly regarded global expert in emotional intelligence and leadership. He is the bestselling author of </w:t>
      </w:r>
      <w:r w:rsidRPr="009F3744">
        <w:rPr>
          <w:i/>
          <w:iCs/>
        </w:rPr>
        <w:t>Emotional Intelligence for the Modern Leader</w:t>
      </w:r>
      <w:r w:rsidRPr="009F3744">
        <w:t xml:space="preserve"> and </w:t>
      </w:r>
      <w:r w:rsidRPr="009F3744">
        <w:rPr>
          <w:i/>
          <w:iCs/>
        </w:rPr>
        <w:t xml:space="preserve">The </w:t>
      </w:r>
      <w:proofErr w:type="gramStart"/>
      <w:r w:rsidRPr="009F3744">
        <w:rPr>
          <w:i/>
          <w:iCs/>
        </w:rPr>
        <w:t>Champion Leader</w:t>
      </w:r>
      <w:r w:rsidRPr="009F3744">
        <w:t>, and</w:t>
      </w:r>
      <w:proofErr w:type="gramEnd"/>
      <w:r w:rsidRPr="009F3744">
        <w:t xml:space="preserve"> teaches one of the most popular EI courses on LinkedIn Learning. He has delivered leadership programs for Google, Apple, Northrop Grumman, the U.S. Army, GitLab, McKesson, and many others.</w:t>
      </w:r>
    </w:p>
    <w:p w14:paraId="295DA574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Michael “Miki” Alroy</w:t>
      </w:r>
    </w:p>
    <w:p w14:paraId="08A112FC" w14:textId="77777777" w:rsidR="009F3744" w:rsidRPr="009F3744" w:rsidRDefault="009F3744" w:rsidP="009F3744">
      <w:r w:rsidRPr="009F3744">
        <w:rPr>
          <w:b/>
          <w:bCs/>
        </w:rPr>
        <w:t>Principal, Commonwealth Risk Management Group | EHS &amp; Emerging Technology Safety Leader</w:t>
      </w:r>
      <w:r w:rsidRPr="009F3744">
        <w:br/>
        <w:t xml:space="preserve">Miki is a 20-year EHS executive specializing in robotics, AI, automation, life sciences, construction, and advanced manufacturing. He helps organizations integrate safety into intelligent systems, build scalable and </w:t>
      </w:r>
      <w:proofErr w:type="gramStart"/>
      <w:r w:rsidRPr="009F3744">
        <w:t>innovation</w:t>
      </w:r>
      <w:proofErr w:type="gramEnd"/>
      <w:r w:rsidRPr="009F3744">
        <w:t>-aligned programs, and strengthen leadership capability in technology-driven environments. He currently serves as President of the ASSP Greater Boston Chapter.</w:t>
      </w:r>
    </w:p>
    <w:p w14:paraId="2661F7BC" w14:textId="77777777" w:rsidR="009F3744" w:rsidRPr="009F3744" w:rsidRDefault="00BB781D" w:rsidP="009F3744">
      <w:r>
        <w:pict w14:anchorId="40F2E2EE">
          <v:rect id="_x0000_i1028" style="width:0;height:1.5pt" o:hralign="center" o:hrstd="t" o:hr="t" fillcolor="#a0a0a0" stroked="f"/>
        </w:pict>
      </w:r>
    </w:p>
    <w:p w14:paraId="1769A4E4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Who Should Attend</w:t>
      </w:r>
    </w:p>
    <w:p w14:paraId="4AE77E24" w14:textId="77777777" w:rsidR="009F3744" w:rsidRPr="009F3744" w:rsidRDefault="009F3744" w:rsidP="009F3744">
      <w:r w:rsidRPr="009F3744">
        <w:t>This session is ideal for:</w:t>
      </w:r>
    </w:p>
    <w:p w14:paraId="2DDF1793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Safety &amp; EHS professionals</w:t>
      </w:r>
    </w:p>
    <w:p w14:paraId="62983CD7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Safety Managers &amp; Directors</w:t>
      </w:r>
    </w:p>
    <w:p w14:paraId="0562E72A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Engineers &amp; Operations Leaders</w:t>
      </w:r>
    </w:p>
    <w:p w14:paraId="3E4AEEAE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Robotics/Automation Leads</w:t>
      </w:r>
    </w:p>
    <w:p w14:paraId="5BB35A6F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HR, Organizational Development &amp; People Leaders</w:t>
      </w:r>
    </w:p>
    <w:p w14:paraId="0AA12A45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rPr>
          <w:b/>
          <w:bCs/>
        </w:rPr>
        <w:t>Executives across large enterprises, mid-sized companies, and high-growth tech startups</w:t>
      </w:r>
    </w:p>
    <w:p w14:paraId="63DF59A7" w14:textId="77777777" w:rsidR="009F3744" w:rsidRPr="009F3744" w:rsidRDefault="009F3744" w:rsidP="009F3744">
      <w:pPr>
        <w:numPr>
          <w:ilvl w:val="0"/>
          <w:numId w:val="2"/>
        </w:numPr>
      </w:pPr>
      <w:r w:rsidRPr="009F3744">
        <w:t>Anyone responsible for introducing new technologies or leading teams through digital transformation</w:t>
      </w:r>
    </w:p>
    <w:p w14:paraId="0A7F4B8A" w14:textId="77777777" w:rsidR="009F3744" w:rsidRPr="009F3744" w:rsidRDefault="00BB781D" w:rsidP="009F3744">
      <w:r>
        <w:lastRenderedPageBreak/>
        <w:pict w14:anchorId="40F8905D">
          <v:rect id="_x0000_i1029" style="width:0;height:1.5pt" o:hralign="center" o:hrstd="t" o:hr="t" fillcolor="#a0a0a0" stroked="f"/>
        </w:pict>
      </w:r>
    </w:p>
    <w:p w14:paraId="5081A7E0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Why This Matters</w:t>
      </w:r>
    </w:p>
    <w:p w14:paraId="191225CD" w14:textId="77777777" w:rsidR="009F3744" w:rsidRPr="009F3744" w:rsidRDefault="009F3744" w:rsidP="009F3744">
      <w:r w:rsidRPr="009F3744">
        <w:t xml:space="preserve">AI and robotics improve safety </w:t>
      </w:r>
      <w:r w:rsidRPr="009F3744">
        <w:rPr>
          <w:b/>
          <w:bCs/>
        </w:rPr>
        <w:t>only when employees understand, trust, and embrace the technologies</w:t>
      </w:r>
      <w:r w:rsidRPr="009F3744">
        <w:t xml:space="preserve"> being implemented. Emotional Intelligence equips leaders to communicate effectively, support their teams, and create psychologically safe environments during periods of change.</w:t>
      </w:r>
    </w:p>
    <w:p w14:paraId="6840F2C0" w14:textId="77777777" w:rsidR="009F3744" w:rsidRPr="009F3744" w:rsidRDefault="009F3744" w:rsidP="009F3744">
      <w:r w:rsidRPr="009F3744">
        <w:t>This webinar is essential for professionals responsible for AI, automation, robotics, or organizational transformation.</w:t>
      </w:r>
    </w:p>
    <w:p w14:paraId="1EADA251" w14:textId="77777777" w:rsidR="009F3744" w:rsidRPr="009F3744" w:rsidRDefault="00BB781D" w:rsidP="009F3744">
      <w:r>
        <w:pict w14:anchorId="1AC719B4">
          <v:rect id="_x0000_i1030" style="width:0;height:1.5pt" o:hralign="center" o:hrstd="t" o:hr="t" fillcolor="#a0a0a0" stroked="f"/>
        </w:pict>
      </w:r>
    </w:p>
    <w:p w14:paraId="0638CCDB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Registration</w:t>
      </w:r>
    </w:p>
    <w:p w14:paraId="4C178F5A" w14:textId="2E546FDE" w:rsidR="009F3744" w:rsidRPr="009F3744" w:rsidRDefault="009F3744" w:rsidP="009F3744">
      <w:r w:rsidRPr="009F3744">
        <w:rPr>
          <w:b/>
          <w:bCs/>
        </w:rPr>
        <w:t>Click here to reserve your spot:</w:t>
      </w:r>
      <w:r w:rsidRPr="009F3744">
        <w:br/>
      </w:r>
      <w:r w:rsidRPr="009F3744">
        <w:rPr>
          <w:rFonts w:ascii="Segoe UI Emoji" w:hAnsi="Segoe UI Emoji" w:cs="Segoe UI Emoji"/>
        </w:rPr>
        <w:t>👉</w:t>
      </w:r>
      <w:r w:rsidRPr="009F3744">
        <w:t xml:space="preserve"> </w:t>
      </w:r>
      <w:hyperlink r:id="rId5" w:history="1">
        <w:r w:rsidRPr="00093E24">
          <w:rPr>
            <w:rStyle w:val="Hyperlink"/>
          </w:rPr>
          <w:t>https://events.teams.microsoft.com/event/066a6980-6b89-4367-86fb-4f059b3d63ad@a1f8b73d-ac6f-4a83-b350-e02774b7f849</w:t>
        </w:r>
      </w:hyperlink>
    </w:p>
    <w:p w14:paraId="3EE34676" w14:textId="77777777" w:rsidR="009F3744" w:rsidRPr="009F3744" w:rsidRDefault="009F3744" w:rsidP="009F3744">
      <w:r w:rsidRPr="009F3744">
        <w:t>Please register early to secure your place.</w:t>
      </w:r>
    </w:p>
    <w:p w14:paraId="301303BF" w14:textId="77777777" w:rsidR="009F3744" w:rsidRPr="009F3744" w:rsidRDefault="00BB781D" w:rsidP="009F3744">
      <w:r>
        <w:pict w14:anchorId="6331C0AA">
          <v:rect id="_x0000_i1031" style="width:0;height:1.5pt" o:hralign="center" o:hrstd="t" o:hr="t" fillcolor="#a0a0a0" stroked="f"/>
        </w:pict>
      </w:r>
    </w:p>
    <w:p w14:paraId="648378EC" w14:textId="77777777" w:rsidR="009F3744" w:rsidRPr="009F3744" w:rsidRDefault="009F3744" w:rsidP="009F3744">
      <w:pPr>
        <w:rPr>
          <w:b/>
          <w:bCs/>
        </w:rPr>
      </w:pPr>
      <w:r w:rsidRPr="009F3744">
        <w:rPr>
          <w:b/>
          <w:bCs/>
        </w:rPr>
        <w:t>CEUs</w:t>
      </w:r>
    </w:p>
    <w:p w14:paraId="22C2DAF7" w14:textId="34768FF2" w:rsidR="009F3744" w:rsidRPr="009F3744" w:rsidRDefault="009F3744" w:rsidP="009F3744">
      <w:r w:rsidRPr="009F3744">
        <w:t>Participants who attend the full session and complete the evaluation will receive:</w:t>
      </w:r>
      <w:r w:rsidRPr="009F3744">
        <w:br/>
      </w:r>
      <w:r w:rsidRPr="009F3744">
        <w:rPr>
          <w:b/>
          <w:bCs/>
        </w:rPr>
        <w:t>0.2 Continuing Education Units (</w:t>
      </w:r>
      <w:r w:rsidR="00BB781D">
        <w:rPr>
          <w:b/>
          <w:bCs/>
        </w:rPr>
        <w:t>A</w:t>
      </w:r>
      <w:r w:rsidRPr="009F3744">
        <w:rPr>
          <w:b/>
          <w:bCs/>
        </w:rPr>
        <w:t>pprov</w:t>
      </w:r>
      <w:r w:rsidR="00BB781D">
        <w:rPr>
          <w:b/>
          <w:bCs/>
        </w:rPr>
        <w:t>ed</w:t>
      </w:r>
      <w:r w:rsidRPr="009F3744">
        <w:rPr>
          <w:b/>
          <w:bCs/>
        </w:rPr>
        <w:t>).</w:t>
      </w:r>
    </w:p>
    <w:p w14:paraId="2610F925" w14:textId="77777777" w:rsidR="009F3744" w:rsidRDefault="009F3744"/>
    <w:sectPr w:rsidR="009F3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366F"/>
    <w:multiLevelType w:val="multilevel"/>
    <w:tmpl w:val="DB52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E37D46"/>
    <w:multiLevelType w:val="multilevel"/>
    <w:tmpl w:val="679A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9202117">
    <w:abstractNumId w:val="0"/>
  </w:num>
  <w:num w:numId="2" w16cid:durableId="201750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744"/>
    <w:rsid w:val="00093E24"/>
    <w:rsid w:val="002E6E78"/>
    <w:rsid w:val="00866613"/>
    <w:rsid w:val="009F3744"/>
    <w:rsid w:val="00AA7934"/>
    <w:rsid w:val="00BB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E04D95E"/>
  <w15:chartTrackingRefBased/>
  <w15:docId w15:val="{69E670FF-DAAA-4024-A721-BE0BDCF8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7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7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7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7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7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7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7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7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7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7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7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7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7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7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7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7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7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7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7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3E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vents.teams.microsoft.com/event/066a6980-6b89-4367-86fb-4f059b3d63ad@a1f8b73d-ac6f-4a83-b350-e02774b7f8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3370</Characters>
  <Application>Microsoft Office Word</Application>
  <DocSecurity>0</DocSecurity>
  <Lines>78</Lines>
  <Paragraphs>38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4</cp:revision>
  <dcterms:created xsi:type="dcterms:W3CDTF">2025-11-18T14:03:00Z</dcterms:created>
  <dcterms:modified xsi:type="dcterms:W3CDTF">2025-12-05T20:25:00Z</dcterms:modified>
</cp:coreProperties>
</file>